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43356" w:rsidP="005A76FB">
      <w:pPr>
        <w:spacing w:after="0" w:line="430" w:lineRule="exact"/>
      </w:pPr>
      <w:bookmarkStart w:id="0" w:name="1"/>
      <w:bookmarkEnd w:id="0"/>
    </w:p>
    <w:p w:rsidR="005A76FB" w:rsidRPr="002564FF" w:rsidRDefault="00CC50C0" w:rsidP="005A76FB">
      <w:pPr>
        <w:spacing w:after="0" w:line="299" w:lineRule="exact"/>
        <w:ind w:left="60" w:firstLine="857"/>
        <w:rPr>
          <w:lang w:val="el-GR"/>
        </w:rPr>
      </w:pPr>
      <w:r w:rsidRPr="00CC50C0">
        <w:rPr>
          <w:noProof/>
        </w:rPr>
        <w:pict>
          <v:shapetype id="polygon12" o:spid="_x0000_m2053" coordsize="372,60" o:spt="100" adj="0,,0" path="m,30r,l372,30e">
            <v:stroke joinstyle="miter"/>
            <v:formulas/>
            <v:path o:connecttype="segments"/>
          </v:shapetype>
        </w:pict>
      </w:r>
      <w:r w:rsidRPr="00CC50C0">
        <w:rPr>
          <w:noProof/>
        </w:rPr>
        <w:pict>
          <v:shape id="WS_polygon12" o:spid="_x0000_s2052" type="#polygon12" style="position:absolute;left:0;text-align:left;margin-left:157.45pt;margin-top:172.3pt;width:3.7pt;height:.6pt;z-index:251658240;mso-position-horizontal-relative:page;mso-position-vertical-relative:page" strokecolor="blue" strokeweight="0">
            <v:fill opacity="0"/>
            <w10:wrap anchorx="page" anchory="page"/>
          </v:shape>
        </w:pict>
      </w:r>
      <w:r w:rsidRPr="00CC50C0">
        <w:rPr>
          <w:noProof/>
        </w:rPr>
        <w:pict>
          <v:shapetype id="polygon57" o:spid="_x0000_m2051" coordsize="408,60" o:spt="100" adj="0,,0" path="m,30r,l408,30e">
            <v:stroke joinstyle="miter"/>
            <v:formulas/>
            <v:path o:connecttype="segments"/>
          </v:shapetype>
        </w:pict>
      </w:r>
      <w:r w:rsidRPr="00CC50C0">
        <w:rPr>
          <w:noProof/>
        </w:rPr>
        <w:pict>
          <v:shape id="WS_polygon57" o:spid="_x0000_s2050" type="#polygon57" style="position:absolute;left:0;text-align:left;margin-left:78pt;margin-top:522.1pt;width:4.1pt;height:.6pt;z-index:251659264;mso-position-horizontal-relative:page;mso-position-vertical-relative:page" strokecolor="blue" strokeweight="0">
            <v:fill opacity="0"/>
            <w10:wrap anchorx="page" anchory="page"/>
          </v:shape>
        </w:pic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Α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ν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α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κ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ο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ί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ν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ω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σ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η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γ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ι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α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τ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ο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υ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ς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ε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π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ι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κ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ε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ίµ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ε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ν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ο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υ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ς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δ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α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σ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ι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κ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ο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ύ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ς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χ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ά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ρ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τ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ε</w:t>
      </w:r>
      <w:r w:rsidR="00C43356">
        <w:rPr>
          <w:rFonts w:ascii="Arial Narrow" w:hAnsi="Arial Narrow" w:cs="Arial Narrow"/>
          <w:b/>
          <w:noProof/>
          <w:color w:val="000000"/>
          <w:sz w:val="32"/>
          <w:u w:val="single"/>
        </w:rPr>
        <w:t> </w:t>
      </w:r>
      <w:r w:rsidR="00C43356" w:rsidRPr="002564FF">
        <w:rPr>
          <w:rFonts w:ascii="Arial Narrow" w:hAnsi="Arial Narrow" w:cs="Arial Narrow"/>
          <w:b/>
          <w:noProof/>
          <w:color w:val="000000"/>
          <w:sz w:val="32"/>
          <w:u w:val="single"/>
          <w:lang w:val="el-GR"/>
        </w:rPr>
        <w:t>ς</w:t>
      </w:r>
    </w:p>
    <w:p w:rsidR="005A76FB" w:rsidRPr="002564FF" w:rsidRDefault="00C43356" w:rsidP="005A76FB">
      <w:pPr>
        <w:spacing w:after="0" w:line="240" w:lineRule="exact"/>
        <w:ind w:left="60" w:firstLine="857"/>
        <w:rPr>
          <w:lang w:val="el-GR"/>
        </w:rPr>
      </w:pPr>
    </w:p>
    <w:p w:rsidR="005A76FB" w:rsidRPr="002564FF" w:rsidRDefault="00C43356" w:rsidP="005A76FB">
      <w:pPr>
        <w:spacing w:after="0" w:line="240" w:lineRule="exact"/>
        <w:ind w:left="60" w:firstLine="857"/>
        <w:rPr>
          <w:lang w:val="el-GR"/>
        </w:rPr>
      </w:pPr>
    </w:p>
    <w:p w:rsidR="005A76FB" w:rsidRPr="002564FF" w:rsidRDefault="00C43356" w:rsidP="005A76FB">
      <w:pPr>
        <w:spacing w:after="0" w:line="342" w:lineRule="exact"/>
        <w:ind w:left="60" w:firstLine="72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Με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αφορµή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την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επικείµενη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κατάρτιση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των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δασικών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χαρτών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στην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περιοχή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της</w:t>
      </w:r>
      <w:r>
        <w:rPr>
          <w:rFonts w:ascii="Calibri" w:hAnsi="Calibri" w:cs="Calibri"/>
          <w:noProof/>
          <w:color w:val="000000"/>
          <w:w w:val="27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Κρήτης,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παρακαλούµε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για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την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καλύτερη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εξυπηρέτηση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των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πολιτών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που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διαθέτουν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τελεσίδικες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αποφάσεις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των</w:t>
      </w:r>
    </w:p>
    <w:p w:rsidR="005A76FB" w:rsidRPr="002564FF" w:rsidRDefault="00C43356" w:rsidP="005A76FB">
      <w:pPr>
        <w:spacing w:after="0" w:line="274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δασικών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υπηρεσιών</w:t>
      </w:r>
      <w:r w:rsidRPr="002564FF">
        <w:rPr>
          <w:rFonts w:ascii="Arial Narrow" w:hAnsi="Arial Narrow" w:cs="Arial Narrow"/>
          <w:noProof/>
          <w:color w:val="0000FF"/>
          <w:position w:val="7"/>
          <w:sz w:val="16"/>
          <w:lang w:val="el-GR"/>
        </w:rPr>
        <w:t>1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,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που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είχαν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συνταχθεί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χωρίς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εξαρτηµένα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τοπογραφικά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διαγράµµατα,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ή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όσες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αποφάσεις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συνοδεύονται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από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εσφαλµένες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τοπογραφήσεις,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να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αποστείλουν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σε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ψηφιακή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µορφή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(.</w:t>
      </w:r>
      <w:r>
        <w:rPr>
          <w:rFonts w:ascii="Arial Narrow" w:hAnsi="Arial Narrow" w:cs="Arial Narrow"/>
          <w:noProof/>
          <w:color w:val="000000"/>
          <w:sz w:val="24"/>
        </w:rPr>
        <w:t>shp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ή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>
        <w:rPr>
          <w:rFonts w:ascii="Arial Narrow" w:hAnsi="Arial Narrow" w:cs="Arial Narrow"/>
          <w:noProof/>
          <w:color w:val="000000"/>
          <w:sz w:val="24"/>
        </w:rPr>
        <w:t>dxf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τις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νέες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ορθές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τοπογραφήσεις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τους,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ώστε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αυτές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να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συµπεριληφθούν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ακρίβεια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στο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δασικό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χάρτη.</w:t>
      </w:r>
    </w:p>
    <w:p w:rsidR="005A76FB" w:rsidRPr="002564FF" w:rsidRDefault="00C43356" w:rsidP="005A76FB">
      <w:pPr>
        <w:spacing w:after="0" w:line="396" w:lineRule="exact"/>
        <w:ind w:left="60" w:firstLine="72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Με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αυτό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τον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τρόπο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θα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αποφευχθούν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τυχόν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ενστάσεις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κατά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του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δασικού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χάρτη,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και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τα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τµήµατα</w:t>
      </w:r>
    </w:p>
    <w:p w:rsidR="005A76FB" w:rsidRPr="002564FF" w:rsidRDefault="00C43356" w:rsidP="005A76FB">
      <w:pPr>
        <w:spacing w:after="0" w:line="274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αυτά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θα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συµπεριληφθούν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στην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πρώτη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κύρωση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του.</w:t>
      </w:r>
    </w:p>
    <w:p w:rsidR="005A76FB" w:rsidRPr="002564FF" w:rsidRDefault="00C43356" w:rsidP="005A76FB">
      <w:pPr>
        <w:spacing w:after="0" w:line="396" w:lineRule="exact"/>
        <w:ind w:left="60" w:firstLine="3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Θέτουµε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τις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παρακάτω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ελάχιστες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προδιαγραφές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των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ψηφιακών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αρχείων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που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θα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σταλούν:</w:t>
      </w:r>
    </w:p>
    <w:p w:rsidR="005A76FB" w:rsidRPr="002564FF" w:rsidRDefault="00C43356" w:rsidP="005A76FB">
      <w:pPr>
        <w:tabs>
          <w:tab w:val="left" w:pos="780"/>
        </w:tabs>
        <w:spacing w:after="0" w:line="415" w:lineRule="exact"/>
        <w:ind w:left="60" w:firstLine="360"/>
        <w:rPr>
          <w:lang w:val="el-GR"/>
        </w:rPr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 w:rsidRPr="002564FF">
        <w:rPr>
          <w:rFonts w:cs="Calibri"/>
          <w:color w:val="000000"/>
          <w:lang w:val="el-GR"/>
        </w:rPr>
        <w:tab/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Την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απόφαση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της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∆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ασικής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Υπηρεσίας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όπως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και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τοπογραφικό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που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την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συνοδεύει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σαρωµένα</w:t>
      </w:r>
    </w:p>
    <w:p w:rsidR="005A76FB" w:rsidRPr="002564FF" w:rsidRDefault="00C43356" w:rsidP="005A76FB">
      <w:pPr>
        <w:spacing w:after="0" w:line="257" w:lineRule="exact"/>
        <w:ind w:left="60" w:firstLine="72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µορφή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jpg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ή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tif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.</w:t>
      </w:r>
    </w:p>
    <w:p w:rsidR="005A76FB" w:rsidRPr="002564FF" w:rsidRDefault="00C43356" w:rsidP="005A76FB">
      <w:pPr>
        <w:tabs>
          <w:tab w:val="left" w:pos="780"/>
        </w:tabs>
        <w:spacing w:after="0" w:line="413" w:lineRule="exact"/>
        <w:ind w:left="60" w:firstLine="360"/>
        <w:rPr>
          <w:lang w:val="el-GR"/>
        </w:rPr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 w:rsidRPr="002564FF">
        <w:rPr>
          <w:rFonts w:cs="Calibri"/>
          <w:color w:val="000000"/>
          <w:lang w:val="el-GR"/>
        </w:rPr>
        <w:tab/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Ψηφιακό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διάνυσµα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(σε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σύστηµα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συντεταγµένων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ΕΓΣΑ'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87)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µορφή</w:t>
      </w:r>
    </w:p>
    <w:p w:rsidR="005A76FB" w:rsidRPr="002564FF" w:rsidRDefault="00C43356" w:rsidP="005A76FB">
      <w:pPr>
        <w:tabs>
          <w:tab w:val="left" w:pos="1500"/>
        </w:tabs>
        <w:spacing w:after="0" w:line="377" w:lineRule="exact"/>
        <w:ind w:left="60" w:firstLine="1080"/>
        <w:rPr>
          <w:lang w:val="el-GR"/>
        </w:rPr>
      </w:pPr>
      <w:r>
        <w:rPr>
          <w:rFonts w:ascii="Courier" w:hAnsi="Courier" w:cs="Courier"/>
          <w:noProof/>
          <w:color w:val="000000"/>
          <w:spacing w:val="18"/>
          <w:sz w:val="20"/>
        </w:rPr>
        <w:t>o</w:t>
      </w:r>
      <w:r w:rsidRPr="002564FF">
        <w:rPr>
          <w:rFonts w:cs="Calibri"/>
          <w:color w:val="000000"/>
          <w:lang w:val="el-GR"/>
        </w:rPr>
        <w:tab/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.</w:t>
      </w:r>
      <w:r>
        <w:rPr>
          <w:rFonts w:ascii="Arial Narrow" w:hAnsi="Arial Narrow" w:cs="Arial Narrow"/>
          <w:noProof/>
          <w:color w:val="000000"/>
          <w:sz w:val="24"/>
        </w:rPr>
        <w:t>shp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(</w:t>
      </w:r>
      <w:r>
        <w:rPr>
          <w:rFonts w:ascii="Arial Narrow" w:hAnsi="Arial Narrow" w:cs="Arial Narrow"/>
          <w:noProof/>
          <w:color w:val="000000"/>
          <w:sz w:val="24"/>
        </w:rPr>
        <w:t>polygon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)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ή</w:t>
      </w:r>
    </w:p>
    <w:p w:rsidR="005A76FB" w:rsidRPr="002564FF" w:rsidRDefault="00C43356" w:rsidP="005A76FB">
      <w:pPr>
        <w:tabs>
          <w:tab w:val="left" w:pos="1500"/>
        </w:tabs>
        <w:spacing w:after="0" w:line="396" w:lineRule="exact"/>
        <w:ind w:left="60" w:firstLine="1080"/>
        <w:rPr>
          <w:lang w:val="el-GR"/>
        </w:rPr>
      </w:pPr>
      <w:r>
        <w:rPr>
          <w:rFonts w:ascii="Courier" w:hAnsi="Courier" w:cs="Courier"/>
          <w:noProof/>
          <w:color w:val="000000"/>
          <w:spacing w:val="18"/>
          <w:sz w:val="20"/>
        </w:rPr>
        <w:t>o</w:t>
      </w:r>
      <w:r w:rsidRPr="002564FF">
        <w:rPr>
          <w:rFonts w:cs="Calibri"/>
          <w:color w:val="000000"/>
          <w:lang w:val="el-GR"/>
        </w:rPr>
        <w:tab/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.</w:t>
      </w:r>
      <w:r>
        <w:rPr>
          <w:rFonts w:ascii="Arial Narrow" w:hAnsi="Arial Narrow" w:cs="Arial Narrow"/>
          <w:noProof/>
          <w:color w:val="000000"/>
          <w:sz w:val="24"/>
        </w:rPr>
        <w:t>dxf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(κλειστή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polyline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των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ορίων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των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πολυγώνων)</w:t>
      </w:r>
    </w:p>
    <w:p w:rsidR="005A76FB" w:rsidRPr="002564FF" w:rsidRDefault="00C43356" w:rsidP="005A76FB">
      <w:pPr>
        <w:spacing w:after="0" w:line="396" w:lineRule="exact"/>
        <w:ind w:left="60" w:firstLine="72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Τα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παραπάνω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ψηφιακά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αρχεία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µπορούν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να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αποστέλλονται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ψηφιακά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και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στο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ηλεκτρονικό</w:t>
      </w:r>
    </w:p>
    <w:p w:rsidR="005A76FB" w:rsidRPr="002564FF" w:rsidRDefault="00C43356" w:rsidP="005A76FB">
      <w:pPr>
        <w:spacing w:after="0" w:line="274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ταχυδροµείο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των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δασικών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υπηρεσιών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µας.</w:t>
      </w:r>
    </w:p>
    <w:p w:rsidR="005A76FB" w:rsidRPr="002564FF" w:rsidRDefault="00C43356" w:rsidP="005A76FB">
      <w:pPr>
        <w:spacing w:after="0" w:line="396" w:lineRule="exact"/>
        <w:ind w:left="60" w:firstLine="72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Πρέπει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να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επισηµάνουµε</w:t>
      </w:r>
      <w:r>
        <w:rPr>
          <w:rFonts w:ascii="Calibri" w:hAnsi="Calibri" w:cs="Calibri"/>
          <w:noProof/>
          <w:color w:val="000000"/>
          <w:w w:val="31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ότι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τοπογραφικά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διαγράµµατα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χωρίς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γεωαναφορά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(σύστηµα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συντεταγµένων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ΕΓΣΑ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87)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καθώς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και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αυτά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που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εµφανώς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παρουσιάζουν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εσφαλµένη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εξάρτηση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µετά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από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αντιπαραβολή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µε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τους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ψηφιακούς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ορθοφωτοχάρτες,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πιθανά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δεν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θα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συµπεριληφθούν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στον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δασικό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χάρτη.</w:t>
      </w:r>
    </w:p>
    <w:p w:rsidR="005A76FB" w:rsidRPr="002564FF" w:rsidRDefault="00C43356" w:rsidP="005A76FB">
      <w:pPr>
        <w:spacing w:after="0" w:line="394" w:lineRule="exact"/>
        <w:ind w:left="60" w:firstLine="72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Τέλος,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οι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πολίτες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που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διαθέτουν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τελεσίδικες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αποφάσεις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δικαστηρίων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για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αναγνωρισµένες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χορτολιβαδικές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εκτάσεις,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ή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τίτλους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που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αναφέρονται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στο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άρθρο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10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του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ν.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3208/2003,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όπως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ισχύει,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παρακαλούµε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να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τις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προσκοµίσουν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προκειµένου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να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αποτυπωθούν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µε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σωστό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χαρακτηρισµό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οι</w:t>
      </w:r>
    </w:p>
    <w:p w:rsidR="005A76FB" w:rsidRPr="002564FF" w:rsidRDefault="00C43356" w:rsidP="005A76FB">
      <w:pPr>
        <w:spacing w:after="0" w:line="27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ιδιοκτησίες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τους,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στο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∆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ασικό</w:t>
      </w:r>
      <w:r>
        <w:rPr>
          <w:rFonts w:ascii="Calibri" w:hAnsi="Calibri" w:cs="Calibri"/>
          <w:noProof/>
          <w:color w:val="000000"/>
          <w:sz w:val="24"/>
        </w:rPr>
        <w:t> </w:t>
      </w:r>
      <w:r w:rsidRPr="002564FF">
        <w:rPr>
          <w:rFonts w:ascii="Arial Narrow" w:hAnsi="Arial Narrow" w:cs="Arial Narrow"/>
          <w:noProof/>
          <w:color w:val="000000"/>
          <w:sz w:val="24"/>
          <w:lang w:val="el-GR"/>
        </w:rPr>
        <w:t>Χάρτη.</w:t>
      </w:r>
    </w:p>
    <w:p w:rsidR="005A76FB" w:rsidRPr="002564FF" w:rsidRDefault="00C43356" w:rsidP="005A76FB">
      <w:pPr>
        <w:spacing w:after="0" w:line="240" w:lineRule="exact"/>
        <w:ind w:left="60"/>
        <w:rPr>
          <w:lang w:val="el-GR"/>
        </w:rPr>
      </w:pPr>
    </w:p>
    <w:p w:rsidR="005A76FB" w:rsidRPr="002564FF" w:rsidRDefault="00C43356" w:rsidP="005A76FB">
      <w:pPr>
        <w:spacing w:after="0" w:line="367" w:lineRule="exact"/>
        <w:ind w:left="60" w:firstLine="283"/>
        <w:rPr>
          <w:lang w:val="el-GR"/>
        </w:rPr>
      </w:pPr>
      <w:r w:rsidRPr="002564FF">
        <w:rPr>
          <w:rFonts w:ascii="Arial Narrow" w:hAnsi="Arial Narrow" w:cs="Arial Narrow"/>
          <w:noProof/>
          <w:color w:val="0000FF"/>
          <w:sz w:val="18"/>
          <w:lang w:val="el-GR"/>
        </w:rPr>
        <w:t>1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Στις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τελεσίδικες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αποφάσεις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περιλαµβάνονται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οι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τελεσίδικες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πράξεις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χαρακτηρισµού,</w:t>
      </w:r>
      <w:r>
        <w:rPr>
          <w:rFonts w:ascii="Calibri" w:hAnsi="Calibri" w:cs="Calibri"/>
          <w:noProof/>
          <w:color w:val="000000"/>
          <w:spacing w:val="15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τα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απαντητικά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έγγραφα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που</w:t>
      </w:r>
      <w:r>
        <w:rPr>
          <w:rFonts w:ascii="Calibri" w:hAnsi="Calibri" w:cs="Calibri"/>
          <w:noProof/>
          <w:color w:val="000000"/>
          <w:spacing w:val="13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έχουν</w:t>
      </w:r>
      <w:r>
        <w:rPr>
          <w:rFonts w:ascii="Calibri" w:hAnsi="Calibri" w:cs="Calibri"/>
          <w:noProof/>
          <w:color w:val="000000"/>
          <w:spacing w:val="14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εκδοθεί</w:t>
      </w:r>
    </w:p>
    <w:p w:rsidR="005A76FB" w:rsidRPr="002564FF" w:rsidRDefault="00C43356" w:rsidP="005A76FB">
      <w:pPr>
        <w:spacing w:after="0" w:line="206" w:lineRule="exact"/>
        <w:ind w:left="60" w:firstLine="283"/>
        <w:rPr>
          <w:lang w:val="el-GR"/>
        </w:rPr>
      </w:pP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έως</w:t>
      </w:r>
      <w:r>
        <w:rPr>
          <w:rFonts w:ascii="Calibri" w:hAnsi="Calibri" w:cs="Calibri"/>
          <w:noProof/>
          <w:color w:val="000000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της</w:t>
      </w:r>
      <w:r>
        <w:rPr>
          <w:rFonts w:ascii="Calibri" w:hAnsi="Calibri" w:cs="Calibri"/>
          <w:noProof/>
          <w:color w:val="000000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30-4-1981,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και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οι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αποφάσεις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των</w:t>
      </w:r>
      <w:r>
        <w:rPr>
          <w:rFonts w:ascii="Calibri" w:hAnsi="Calibri" w:cs="Calibri"/>
          <w:noProof/>
          <w:color w:val="000000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Επιτροπών</w:t>
      </w:r>
      <w:r>
        <w:rPr>
          <w:rFonts w:ascii="Calibri" w:hAnsi="Calibri" w:cs="Calibri"/>
          <w:noProof/>
          <w:color w:val="000000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(ΕΕ∆Α,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ΤΕΕΑ</w:t>
      </w:r>
      <w:r>
        <w:rPr>
          <w:rFonts w:ascii="Calibri" w:hAnsi="Calibri" w:cs="Calibri"/>
          <w:noProof/>
          <w:color w:val="000000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κλπ.</w:t>
      </w:r>
      <w:r>
        <w:rPr>
          <w:rFonts w:ascii="Calibri" w:hAnsi="Calibri" w:cs="Calibri"/>
          <w:noProof/>
          <w:color w:val="000000"/>
          <w:spacing w:val="-1"/>
          <w:sz w:val="18"/>
        </w:rPr>
        <w:t> </w:t>
      </w:r>
      <w:r w:rsidRPr="002564FF">
        <w:rPr>
          <w:rFonts w:ascii="Arial Narrow" w:hAnsi="Arial Narrow" w:cs="Arial Narrow"/>
          <w:noProof/>
          <w:color w:val="000000"/>
          <w:sz w:val="18"/>
          <w:lang w:val="el-GR"/>
        </w:rPr>
        <w:t>)</w:t>
      </w:r>
    </w:p>
    <w:p w:rsidR="005A76FB" w:rsidRPr="002564FF" w:rsidRDefault="00C43356" w:rsidP="005A76FB">
      <w:pPr>
        <w:spacing w:after="0" w:line="240" w:lineRule="exact"/>
        <w:ind w:left="60" w:firstLine="283"/>
        <w:rPr>
          <w:lang w:val="el-GR"/>
        </w:rPr>
      </w:pPr>
    </w:p>
    <w:p w:rsidR="005A76FB" w:rsidRPr="002564FF" w:rsidRDefault="00C43356" w:rsidP="005A76FB">
      <w:pPr>
        <w:spacing w:after="0" w:line="240" w:lineRule="exact"/>
        <w:ind w:left="60" w:firstLine="283"/>
        <w:rPr>
          <w:lang w:val="el-GR"/>
        </w:rPr>
      </w:pPr>
    </w:p>
    <w:p w:rsidR="005A76FB" w:rsidRPr="002564FF" w:rsidRDefault="00C43356" w:rsidP="005A76FB">
      <w:pPr>
        <w:spacing w:after="0" w:line="296" w:lineRule="exact"/>
        <w:ind w:left="60"/>
        <w:rPr>
          <w:lang w:val="el-GR"/>
        </w:rPr>
      </w:pP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Τ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η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λ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ε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φ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ω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ν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ι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κ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ή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Ε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π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ι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κ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ο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ι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ν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ω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ν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ί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α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κ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α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ι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 e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-</w:t>
      </w:r>
      <w:r>
        <w:rPr>
          <w:rFonts w:ascii="Arial Narrow" w:hAnsi="Arial Narrow" w:cs="Arial Narrow"/>
          <w:b/>
          <w:noProof/>
          <w:color w:val="000000"/>
          <w:sz w:val="22"/>
          <w:u w:val="single"/>
        </w:rPr>
        <w:t>mail</w:t>
      </w:r>
      <w:r w:rsidRPr="002564FF">
        <w:rPr>
          <w:rFonts w:ascii="Arial Narrow" w:hAnsi="Arial Narrow" w:cs="Arial Narrow"/>
          <w:b/>
          <w:noProof/>
          <w:color w:val="000000"/>
          <w:sz w:val="22"/>
          <w:u w:val="single"/>
          <w:lang w:val="el-GR"/>
        </w:rPr>
        <w:t>:</w:t>
      </w:r>
    </w:p>
    <w:p w:rsidR="005A76FB" w:rsidRPr="002564FF" w:rsidRDefault="00C43356" w:rsidP="005A76FB">
      <w:pPr>
        <w:tabs>
          <w:tab w:val="left" w:pos="780"/>
          <w:tab w:val="left" w:pos="2940"/>
          <w:tab w:val="left" w:pos="4380"/>
        </w:tabs>
        <w:spacing w:after="0" w:line="427" w:lineRule="exact"/>
        <w:ind w:left="60" w:firstLine="360"/>
        <w:rPr>
          <w:lang w:val="el-GR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2564FF">
        <w:rPr>
          <w:rFonts w:cs="Calibri"/>
          <w:color w:val="000000"/>
          <w:lang w:val="el-GR"/>
        </w:rPr>
        <w:tab/>
      </w:r>
      <w:r w:rsidRPr="002564FF">
        <w:rPr>
          <w:rFonts w:ascii="Arial Narrow" w:hAnsi="Arial Narrow" w:cs="Arial Narrow"/>
          <w:noProof/>
          <w:color w:val="000000"/>
          <w:position w:val="3"/>
          <w:sz w:val="22"/>
          <w:lang w:val="el-GR"/>
        </w:rPr>
        <w:t>∆</w:t>
      </w:r>
      <w:r w:rsidRPr="002564FF">
        <w:rPr>
          <w:rFonts w:ascii="Arial Narrow" w:hAnsi="Arial Narrow" w:cs="Arial Narrow"/>
          <w:noProof/>
          <w:color w:val="000000"/>
          <w:position w:val="3"/>
          <w:sz w:val="22"/>
          <w:lang w:val="el-GR"/>
        </w:rPr>
        <w:t>/νση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2564FF">
        <w:rPr>
          <w:rFonts w:ascii="Arial Narrow" w:hAnsi="Arial Narrow" w:cs="Arial Narrow"/>
          <w:noProof/>
          <w:color w:val="000000"/>
          <w:position w:val="3"/>
          <w:sz w:val="22"/>
          <w:lang w:val="el-GR"/>
        </w:rPr>
        <w:t>∆</w:t>
      </w:r>
      <w:r w:rsidRPr="002564FF">
        <w:rPr>
          <w:rFonts w:ascii="Arial Narrow" w:hAnsi="Arial Narrow" w:cs="Arial Narrow"/>
          <w:noProof/>
          <w:color w:val="000000"/>
          <w:position w:val="3"/>
          <w:sz w:val="22"/>
          <w:lang w:val="el-GR"/>
        </w:rPr>
        <w:t>ασών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2564FF">
        <w:rPr>
          <w:rFonts w:ascii="Arial Narrow" w:hAnsi="Arial Narrow" w:cs="Arial Narrow"/>
          <w:noProof/>
          <w:color w:val="000000"/>
          <w:position w:val="3"/>
          <w:sz w:val="22"/>
          <w:lang w:val="el-GR"/>
        </w:rPr>
        <w:t>Χανίων</w:t>
      </w:r>
      <w:r w:rsidRPr="002564FF">
        <w:rPr>
          <w:rFonts w:cs="Calibri"/>
          <w:color w:val="000000"/>
          <w:lang w:val="el-GR"/>
        </w:rPr>
        <w:tab/>
      </w:r>
      <w:r w:rsidR="002564FF" w:rsidRPr="002564FF">
        <w:rPr>
          <w:rFonts w:cs="Calibri"/>
          <w:color w:val="000000"/>
          <w:lang w:val="el-GR"/>
        </w:rPr>
        <w:t>28210 84217</w:t>
      </w:r>
      <w:r w:rsidRPr="002564FF">
        <w:rPr>
          <w:rFonts w:cs="Calibri"/>
          <w:color w:val="000000"/>
          <w:lang w:val="el-GR"/>
        </w:rPr>
        <w:tab/>
      </w:r>
      <w:r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</w:rPr>
        <w:t>dasichan</w:t>
      </w:r>
      <w:r w:rsidRPr="002564FF"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  <w:lang w:val="el-GR"/>
        </w:rPr>
        <w:t>@</w:t>
      </w:r>
      <w:r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</w:rPr>
        <w:t>apdkRitis</w:t>
      </w:r>
      <w:r w:rsidRPr="002564FF"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  <w:lang w:val="el-GR"/>
        </w:rPr>
        <w:t>.</w:t>
      </w:r>
      <w:r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</w:rPr>
        <w:t>gov</w:t>
      </w:r>
      <w:r w:rsidRPr="002564FF"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  <w:lang w:val="el-GR"/>
        </w:rPr>
        <w:t>.</w:t>
      </w:r>
      <w:r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</w:rPr>
        <w:t>gR</w:t>
      </w:r>
    </w:p>
    <w:p w:rsidR="005A76FB" w:rsidRDefault="00C43356" w:rsidP="005A76FB">
      <w:pPr>
        <w:tabs>
          <w:tab w:val="left" w:pos="780"/>
          <w:tab w:val="left" w:pos="4380"/>
        </w:tabs>
        <w:spacing w:after="0" w:line="394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>
        <w:rPr>
          <w:rFonts w:cs="Calibri"/>
          <w:color w:val="000000"/>
        </w:rPr>
        <w:tab/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∆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/νση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∆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ασών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Ρεθύµνου</w:t>
      </w:r>
      <w:r>
        <w:rPr>
          <w:rFonts w:ascii="Calibri" w:hAnsi="Calibri" w:cs="Calibri"/>
          <w:noProof/>
          <w:color w:val="000000"/>
          <w:w w:val="405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2831023308</w:t>
      </w:r>
      <w:r>
        <w:rPr>
          <w:rFonts w:cs="Calibri"/>
          <w:color w:val="000000"/>
        </w:rPr>
        <w:tab/>
      </w:r>
      <w:r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</w:rPr>
        <w:t>dasiReth@apdkRitis.gov.gR</w:t>
      </w:r>
    </w:p>
    <w:p w:rsidR="005A76FB" w:rsidRDefault="00C43356" w:rsidP="005A76FB">
      <w:pPr>
        <w:tabs>
          <w:tab w:val="left" w:pos="780"/>
          <w:tab w:val="left" w:pos="4380"/>
        </w:tabs>
        <w:spacing w:after="0" w:line="394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>
        <w:rPr>
          <w:rFonts w:cs="Calibri"/>
          <w:color w:val="000000"/>
        </w:rPr>
        <w:tab/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∆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/νση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∆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ασών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Ηρακλείου</w:t>
      </w:r>
      <w:r>
        <w:rPr>
          <w:rFonts w:ascii="Calibri" w:hAnsi="Calibri" w:cs="Calibri"/>
          <w:noProof/>
          <w:color w:val="000000"/>
          <w:w w:val="285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2810264940</w:t>
      </w:r>
      <w:r>
        <w:rPr>
          <w:rFonts w:cs="Calibri"/>
          <w:color w:val="000000"/>
        </w:rPr>
        <w:tab/>
      </w:r>
      <w:r>
        <w:rPr>
          <w:rFonts w:ascii="Arial Narrow" w:hAnsi="Arial Narrow" w:cs="Arial Narrow"/>
          <w:noProof/>
          <w:color w:val="0000FF"/>
          <w:position w:val="3"/>
          <w:sz w:val="22"/>
          <w:u w:val="single"/>
        </w:rPr>
        <w:t>ddh@apdkRitis.gov.gR</w:t>
      </w:r>
    </w:p>
    <w:p w:rsidR="005A76FB" w:rsidRDefault="00C43356" w:rsidP="005A76FB">
      <w:pPr>
        <w:tabs>
          <w:tab w:val="left" w:pos="780"/>
          <w:tab w:val="left" w:pos="2940"/>
          <w:tab w:val="left" w:pos="4380"/>
        </w:tabs>
        <w:spacing w:after="0" w:line="42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∆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/νση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∆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ασών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Λασιθίου</w:t>
      </w:r>
      <w:r>
        <w:rPr>
          <w:rFonts w:cs="Calibri"/>
          <w:color w:val="000000"/>
        </w:rPr>
        <w:tab/>
      </w:r>
      <w:r>
        <w:rPr>
          <w:rFonts w:ascii="Arial Narrow" w:hAnsi="Arial Narrow" w:cs="Arial Narrow"/>
          <w:noProof/>
          <w:color w:val="000000"/>
          <w:position w:val="3"/>
          <w:sz w:val="22"/>
        </w:rPr>
        <w:t>2841082490</w:t>
      </w:r>
      <w:r>
        <w:rPr>
          <w:rFonts w:cs="Calibri"/>
          <w:color w:val="000000"/>
        </w:rPr>
        <w:tab/>
      </w:r>
      <w:r>
        <w:rPr>
          <w:rFonts w:ascii="Arial Narrow" w:hAnsi="Arial Narrow" w:cs="Arial Narrow"/>
          <w:noProof/>
          <w:color w:val="005584"/>
          <w:position w:val="3"/>
          <w:sz w:val="22"/>
          <w:u w:val="single"/>
          <w:shd w:val="clear" w:color="auto" w:fill="FFFFEF"/>
        </w:rPr>
        <w:t>dasilas@apdkRitis.gov.gR</w:t>
      </w:r>
    </w:p>
    <w:sectPr w:rsidR="005A76FB" w:rsidSect="000D1471">
      <w:type w:val="continuous"/>
      <w:pgSz w:w="11900" w:h="16841"/>
      <w:pgMar w:top="1440" w:right="857" w:bottom="1200" w:left="121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56" w:rsidRDefault="00C43356" w:rsidP="00CC50C0">
      <w:pPr>
        <w:spacing w:after="0" w:line="240" w:lineRule="auto"/>
      </w:pPr>
      <w:r>
        <w:separator/>
      </w:r>
    </w:p>
  </w:endnote>
  <w:endnote w:type="continuationSeparator" w:id="0">
    <w:p w:rsidR="00C43356" w:rsidRDefault="00C43356" w:rsidP="00CC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56" w:rsidRDefault="00C43356" w:rsidP="00CC50C0">
      <w:pPr>
        <w:spacing w:after="0" w:line="240" w:lineRule="auto"/>
      </w:pPr>
      <w:r>
        <w:separator/>
      </w:r>
    </w:p>
  </w:footnote>
  <w:footnote w:type="continuationSeparator" w:id="0">
    <w:p w:rsidR="00C43356" w:rsidRDefault="00C43356" w:rsidP="00CC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564FF"/>
    <w:rsid w:val="00325E2F"/>
    <w:rsid w:val="007F1C1F"/>
    <w:rsid w:val="00C43356"/>
    <w:rsid w:val="00CC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CC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2017-12-18T12:35:00Z</dcterms:created>
  <dcterms:modified xsi:type="dcterms:W3CDTF">2017-12-18T12:36:00Z</dcterms:modified>
</cp:coreProperties>
</file>