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89C" w:rsidRDefault="0062189C" w:rsidP="0062189C">
      <w:pPr>
        <w:rPr>
          <w:rFonts w:eastAsia="Times New Roman"/>
        </w:rPr>
      </w:pPr>
      <w:bookmarkStart w:id="0" w:name="_GoBack"/>
      <w:bookmarkEnd w:id="0"/>
      <w:r>
        <w:rPr>
          <w:rFonts w:eastAsia="Times New Roman"/>
        </w:rPr>
        <w:br/>
        <w:t>Με  πολύ μεγάλη επιτυχία  πραγματοποιήθηκε η εσπερίδα με θέμα  &lt;Διατροφή-Ασκηση-Διέξοδος&gt; από την επιστημονική επιτροπή  της μελέτης και προβολής των επιδράσεων της Κρητικής διατροφής στην υγεία και οικονομία, τη  Δευτέρα 17/12.</w:t>
      </w:r>
      <w:r>
        <w:rPr>
          <w:rFonts w:eastAsia="Times New Roman"/>
        </w:rPr>
        <w:br/>
        <w:t>Στην   κατάμεστη  αίθουσα  του ιστορικού συλλόγου Αθηναίων(Βραβείο  Ακαδημίας Αθηνών), η Πρόεδρος της επιτροπής  κ.Δασκαλάκη Υρώ  υποδέχτηκε έκλεκτούς προσκεκλημένους.</w:t>
      </w:r>
      <w:r>
        <w:rPr>
          <w:rFonts w:eastAsia="Times New Roman"/>
        </w:rPr>
        <w:br/>
        <w:t>Θέματα όπως  &lt;Ο ρόλος της διατροφής  σε απεξαρτημένα άτομα&gt;,  &lt;Κρητική  διατροφή και ψυχική υγεία&gt;, &lt;Η συμβολή των θεραπευτικών κοινοτήτων στην αντιμετώπιση εξαρτήσεων&gt;, &lt;Η  άθληση ως μέσον αγωγής υγείας&gt;, &lt;Η κρητική διατροφή σύμμαχος στην αντιμετώπιση  βουλιμίας&gt;, παρουσιάστηκαν  από το Χρυσό Ολυμπιονίκη  ενόργανης γυμναστικής Δημοσθένη Ταμπάκο, την Ολυμπιονίκη τζούντο  κ.Καραγιανοπούλου Μαρία, τον Επιστημονικό  συνεργάτη Δημόκριτου κ.Κατσαρό Νίκο, την Αντιπρόεδρο Ελληνικής διατροφολογικής εταιρείας  κ.Καπόλη Γεωργία, την Κλινική διαιτολόγο κ.Μπουλούμπαση Μαργαρίτα και γονέα απεξαρτημένου ατόμου..</w:t>
      </w:r>
      <w:r>
        <w:rPr>
          <w:rFonts w:eastAsia="Times New Roman"/>
        </w:rPr>
        <w:br/>
        <w:t>Παρέστησαν  στελέχη των εταιριών ΜΥΛΟΙ ΚΡΗΤΗΣ, CRETA ELEON, ΓΑΙΑ, ΕΤΑΝΑΠ, καθώς και από τη ραδιοφωνική συχνότητα 87,5-kriti fm και CRETE TV που παρέλαβαν βραβεία για την πολυετή συμβολική υποστήριξη τους στο έργο της επιτροπής.</w:t>
      </w:r>
      <w:r>
        <w:rPr>
          <w:rFonts w:eastAsia="Times New Roman"/>
        </w:rPr>
        <w:br/>
        <w:t>Την  λαμπρή επίσης εκδήλωση στήριξαν  οι εταιρίες  ΜΕΓΑΛΑΚΑΚΗΣ και GREAT EXRORTS-TRADE  καθώς  και η   ΠΕΡΙΦΕΡΕΙΑ ΚΡΗΤΗΣ..</w:t>
      </w:r>
      <w:r>
        <w:rPr>
          <w:rFonts w:eastAsia="Times New Roman"/>
        </w:rPr>
        <w:br/>
        <w:t>Παρέστη και παρενέβη ο Πρόεδρος Εθνικής Επιτροπής Υγείας καθηγητής Ιατρικής κ.Καφάτος Αντώνιος που επίσης τιμήθηκε για την τεράστια προσφορά του.</w:t>
      </w:r>
      <w:r>
        <w:rPr>
          <w:rFonts w:eastAsia="Times New Roman"/>
        </w:rPr>
        <w:br/>
        <w:t>Χαιρετισμούς απήυθηνε  ο Ιατρικός σύλλογος Αθηνών, ο πρόεδρος  Παγκρήτιας  ένωσης, κ.Μαριδάκης  ο πρόεδρος  Φοιτητικής  ένωσης  Κρητών Αττικής κ.Τζιράκης , ο πρόεδρος  Συνδέσμου  Κρητών επιστημόινων  κ.Μπαχλιτζανάκης, η  γενική γραμματέας  Συλλόγου  Ελλήνων Ολυμπιονικών  κ.Ζυγούρη και ο Ναύαρχος κ.Σπανός  εκ μέρους  του Πολεμικού Ναυτικού  και η Σμήναρχος κ.Μιχοπούλου επικεφαλής 20 μελούς αντιροσωπείας  Σχολής Αξιωματικών Νοσηλευτικής.</w:t>
      </w:r>
      <w:r>
        <w:rPr>
          <w:rFonts w:eastAsia="Times New Roman"/>
        </w:rPr>
        <w:br/>
        <w:t>Σε μια υπέροχη  βραδιά τιμήθηκε η  Κρητική ψυχή και  ο πολιτισμός  κάτω από την Ακρόπολη...</w:t>
      </w:r>
      <w:r>
        <w:rPr>
          <w:rFonts w:eastAsia="Times New Roman"/>
        </w:rPr>
        <w:br/>
      </w:r>
      <w:r>
        <w:rPr>
          <w:rFonts w:eastAsia="Times New Roman"/>
        </w:rPr>
        <w:br/>
        <w:t>Ετέθη υπό την αιγίδα  του Ιατρικού συλλόγου Αθηνών, της Περιφέρειας Κρήτης, του Συνδέσμου εξαγωγέων Κρήτης,της Ελληνικής διατροφολογικής εταιρείας και της Παγκρητίου ενώσεως.</w:t>
      </w:r>
    </w:p>
    <w:p w:rsidR="0062189C" w:rsidRPr="0062189C" w:rsidRDefault="0062189C" w:rsidP="0062189C">
      <w:pPr>
        <w:rPr>
          <w:rFonts w:eastAsia="Times New Roman"/>
          <w:lang w:val="en-US"/>
        </w:rPr>
      </w:pPr>
      <w:r>
        <w:rPr>
          <w:rFonts w:eastAsia="Times New Roman"/>
          <w:noProof/>
        </w:rPr>
        <w:lastRenderedPageBreak/>
        <w:drawing>
          <wp:inline distT="0" distB="0" distL="0" distR="0">
            <wp:extent cx="9144000" cy="5143500"/>
            <wp:effectExtent l="19050" t="0" r="0" b="0"/>
            <wp:docPr id="1" name="C2159B44-0809-4272-A863-B5D16346E3DC" descr="cid:C2159B44-0809-4272-A863-B5D16346E3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159B44-0809-4272-A863-B5D16346E3DC" descr="cid:C2159B44-0809-4272-A863-B5D16346E3DC"/>
                    <pic:cNvPicPr>
                      <a:picLocks noChangeAspect="1" noChangeArrowheads="1"/>
                    </pic:cNvPicPr>
                  </pic:nvPicPr>
                  <pic:blipFill>
                    <a:blip r:embed="rId6" r:link="rId7" cstate="print"/>
                    <a:srcRect/>
                    <a:stretch>
                      <a:fillRect/>
                    </a:stretch>
                  </pic:blipFill>
                  <pic:spPr bwMode="auto">
                    <a:xfrm>
                      <a:off x="0" y="0"/>
                      <a:ext cx="9144000" cy="5143500"/>
                    </a:xfrm>
                    <a:prstGeom prst="rect">
                      <a:avLst/>
                    </a:prstGeom>
                    <a:noFill/>
                    <a:ln w="9525">
                      <a:noFill/>
                      <a:miter lim="800000"/>
                      <a:headEnd/>
                      <a:tailEnd/>
                    </a:ln>
                  </pic:spPr>
                </pic:pic>
              </a:graphicData>
            </a:graphic>
          </wp:inline>
        </w:drawing>
      </w:r>
    </w:p>
    <w:p w:rsidR="0062189C" w:rsidRDefault="0062189C" w:rsidP="0062189C">
      <w:pPr>
        <w:rPr>
          <w:rFonts w:eastAsia="Times New Roman"/>
        </w:rPr>
      </w:pPr>
      <w:r>
        <w:rPr>
          <w:rFonts w:eastAsia="Times New Roman"/>
          <w:noProof/>
        </w:rPr>
        <w:lastRenderedPageBreak/>
        <w:drawing>
          <wp:inline distT="0" distB="0" distL="0" distR="0">
            <wp:extent cx="9144000" cy="5143500"/>
            <wp:effectExtent l="19050" t="0" r="0" b="0"/>
            <wp:docPr id="2" name="E4965BB5-8B5E-40B3-A1CF-1B1EF27DC8C3" descr="cid:E4965BB5-8B5E-40B3-A1CF-1B1EF27DC8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965BB5-8B5E-40B3-A1CF-1B1EF27DC8C3" descr="cid:E4965BB5-8B5E-40B3-A1CF-1B1EF27DC8C3"/>
                    <pic:cNvPicPr>
                      <a:picLocks noChangeAspect="1" noChangeArrowheads="1"/>
                    </pic:cNvPicPr>
                  </pic:nvPicPr>
                  <pic:blipFill>
                    <a:blip r:embed="rId8" r:link="rId9" cstate="print"/>
                    <a:srcRect/>
                    <a:stretch>
                      <a:fillRect/>
                    </a:stretch>
                  </pic:blipFill>
                  <pic:spPr bwMode="auto">
                    <a:xfrm>
                      <a:off x="0" y="0"/>
                      <a:ext cx="9144000" cy="5143500"/>
                    </a:xfrm>
                    <a:prstGeom prst="rect">
                      <a:avLst/>
                    </a:prstGeom>
                    <a:noFill/>
                    <a:ln w="9525">
                      <a:noFill/>
                      <a:miter lim="800000"/>
                      <a:headEnd/>
                      <a:tailEnd/>
                    </a:ln>
                  </pic:spPr>
                </pic:pic>
              </a:graphicData>
            </a:graphic>
          </wp:inline>
        </w:drawing>
      </w:r>
    </w:p>
    <w:p w:rsidR="0062189C" w:rsidRDefault="0062189C" w:rsidP="0062189C">
      <w:pPr>
        <w:rPr>
          <w:rFonts w:eastAsia="Times New Roman"/>
        </w:rPr>
      </w:pPr>
      <w:r>
        <w:rPr>
          <w:rFonts w:eastAsia="Times New Roman"/>
          <w:noProof/>
        </w:rPr>
        <w:lastRenderedPageBreak/>
        <w:drawing>
          <wp:inline distT="0" distB="0" distL="0" distR="0">
            <wp:extent cx="9144000" cy="6858000"/>
            <wp:effectExtent l="19050" t="0" r="0" b="0"/>
            <wp:docPr id="3" name="043A8E50-D7A1-488F-8CCC-C350280FC5BF" descr="cid:043A8E50-D7A1-488F-8CCC-C350280FC5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3A8E50-D7A1-488F-8CCC-C350280FC5BF" descr="cid:043A8E50-D7A1-488F-8CCC-C350280FC5BF"/>
                    <pic:cNvPicPr>
                      <a:picLocks noChangeAspect="1" noChangeArrowheads="1"/>
                    </pic:cNvPicPr>
                  </pic:nvPicPr>
                  <pic:blipFill>
                    <a:blip r:embed="rId10" r:link="rId11" cstate="print"/>
                    <a:srcRect/>
                    <a:stretch>
                      <a:fillRect/>
                    </a:stretch>
                  </pic:blipFill>
                  <pic:spPr bwMode="auto">
                    <a:xfrm>
                      <a:off x="0" y="0"/>
                      <a:ext cx="9144000" cy="6858000"/>
                    </a:xfrm>
                    <a:prstGeom prst="rect">
                      <a:avLst/>
                    </a:prstGeom>
                    <a:noFill/>
                    <a:ln w="9525">
                      <a:noFill/>
                      <a:miter lim="800000"/>
                      <a:headEnd/>
                      <a:tailEnd/>
                    </a:ln>
                  </pic:spPr>
                </pic:pic>
              </a:graphicData>
            </a:graphic>
          </wp:inline>
        </w:drawing>
      </w:r>
    </w:p>
    <w:sectPr w:rsidR="0062189C" w:rsidSect="0062189C">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89C"/>
    <w:rsid w:val="0062189C"/>
    <w:rsid w:val="00886310"/>
    <w:rsid w:val="00EC47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89C"/>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2189C"/>
    <w:rPr>
      <w:color w:val="0000FF"/>
      <w:u w:val="single"/>
    </w:rPr>
  </w:style>
  <w:style w:type="paragraph" w:styleId="a3">
    <w:name w:val="Balloon Text"/>
    <w:basedOn w:val="a"/>
    <w:link w:val="Char"/>
    <w:uiPriority w:val="99"/>
    <w:semiHidden/>
    <w:unhideWhenUsed/>
    <w:rsid w:val="0062189C"/>
    <w:rPr>
      <w:rFonts w:ascii="Tahoma" w:hAnsi="Tahoma" w:cs="Tahoma"/>
      <w:sz w:val="16"/>
      <w:szCs w:val="16"/>
    </w:rPr>
  </w:style>
  <w:style w:type="character" w:customStyle="1" w:styleId="Char">
    <w:name w:val="Κείμενο πλαισίου Char"/>
    <w:basedOn w:val="a0"/>
    <w:link w:val="a3"/>
    <w:uiPriority w:val="99"/>
    <w:semiHidden/>
    <w:rsid w:val="0062189C"/>
    <w:rPr>
      <w:rFonts w:ascii="Tahoma"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89C"/>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2189C"/>
    <w:rPr>
      <w:color w:val="0000FF"/>
      <w:u w:val="single"/>
    </w:rPr>
  </w:style>
  <w:style w:type="paragraph" w:styleId="a3">
    <w:name w:val="Balloon Text"/>
    <w:basedOn w:val="a"/>
    <w:link w:val="Char"/>
    <w:uiPriority w:val="99"/>
    <w:semiHidden/>
    <w:unhideWhenUsed/>
    <w:rsid w:val="0062189C"/>
    <w:rPr>
      <w:rFonts w:ascii="Tahoma" w:hAnsi="Tahoma" w:cs="Tahoma"/>
      <w:sz w:val="16"/>
      <w:szCs w:val="16"/>
    </w:rPr>
  </w:style>
  <w:style w:type="character" w:customStyle="1" w:styleId="Char">
    <w:name w:val="Κείμενο πλαισίου Char"/>
    <w:basedOn w:val="a0"/>
    <w:link w:val="a3"/>
    <w:uiPriority w:val="99"/>
    <w:semiHidden/>
    <w:rsid w:val="0062189C"/>
    <w:rPr>
      <w:rFonts w:ascii="Tahom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83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cid:C2159B44-0809-4272-A863-B5D16346E3D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043A8E50-D7A1-488F-8CCC-C350280FC5BF"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cid:E4965BB5-8B5E-40B3-A1CF-1B1EF27DC8C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B3004-4066-4FC8-9CD9-051777F3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346</Words>
  <Characters>1869</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manolis</dc:creator>
  <cp:lastModifiedBy>Χρήστης των Windows</cp:lastModifiedBy>
  <cp:revision>2</cp:revision>
  <dcterms:created xsi:type="dcterms:W3CDTF">2019-01-10T08:43:00Z</dcterms:created>
  <dcterms:modified xsi:type="dcterms:W3CDTF">2019-01-10T08:43:00Z</dcterms:modified>
</cp:coreProperties>
</file>